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85F4" w14:textId="7F65F943" w:rsidR="00FC4AA5" w:rsidRPr="005F39B0" w:rsidRDefault="00410CAE" w:rsidP="00410CAE">
      <w:pPr>
        <w:pStyle w:val="Ttulo1"/>
        <w:rPr>
          <w:lang w:val="es-ES"/>
        </w:rPr>
      </w:pPr>
      <w:r w:rsidRPr="005F39B0">
        <w:rPr>
          <w:lang w:val="es-ES"/>
        </w:rPr>
        <w:t xml:space="preserve"> </w:t>
      </w:r>
      <w:r w:rsidR="004D66C7" w:rsidRPr="005F39B0">
        <w:rPr>
          <w:lang w:val="es-ES"/>
        </w:rPr>
        <w:t>Descripción de</w:t>
      </w:r>
      <w:r w:rsidR="00500E2A">
        <w:rPr>
          <w:lang w:val="es-ES"/>
        </w:rPr>
        <w:t>l</w:t>
      </w:r>
      <w:r w:rsidR="004D66C7" w:rsidRPr="005F39B0">
        <w:rPr>
          <w:lang w:val="es-ES"/>
        </w:rPr>
        <w:t xml:space="preserve"> conjunto de datos</w:t>
      </w:r>
    </w:p>
    <w:p w14:paraId="1142709C" w14:textId="77777777" w:rsidR="00410CAE" w:rsidRPr="005F39B0" w:rsidRDefault="00410CAE" w:rsidP="00FC4AA5">
      <w:pPr>
        <w:rPr>
          <w:lang w:val="es-ES"/>
        </w:rPr>
      </w:pPr>
    </w:p>
    <w:p w14:paraId="23768AC2" w14:textId="2E62B36E" w:rsidR="00FC4AA5" w:rsidRPr="005F39B0" w:rsidRDefault="004D66C7" w:rsidP="00FC4AA5">
      <w:pPr>
        <w:rPr>
          <w:lang w:val="es-ES"/>
        </w:rPr>
      </w:pPr>
      <w:r w:rsidRPr="005F39B0">
        <w:rPr>
          <w:lang w:val="es-ES"/>
        </w:rPr>
        <w:t>Título</w:t>
      </w:r>
      <w:r w:rsidR="00FC4AA5" w:rsidRPr="005F39B0">
        <w:rPr>
          <w:lang w:val="es-ES"/>
        </w:rPr>
        <w:t xml:space="preserve">: </w:t>
      </w:r>
      <w:r w:rsidRPr="005F39B0">
        <w:rPr>
          <w:lang w:val="es-ES"/>
        </w:rPr>
        <w:t>Evite el uso de acrónimos y abreviaturas</w:t>
      </w:r>
    </w:p>
    <w:p w14:paraId="15B60075" w14:textId="1EFF3988" w:rsidR="00FC4AA5" w:rsidRPr="005F39B0" w:rsidRDefault="004D66C7" w:rsidP="00FC4AA5">
      <w:pPr>
        <w:rPr>
          <w:lang w:val="es-ES"/>
        </w:rPr>
      </w:pPr>
      <w:r w:rsidRPr="005F39B0">
        <w:rPr>
          <w:lang w:val="es-ES"/>
        </w:rPr>
        <w:t>Autores</w:t>
      </w:r>
      <w:r w:rsidR="00FC4AA5" w:rsidRPr="005F39B0">
        <w:rPr>
          <w:lang w:val="es-ES"/>
        </w:rPr>
        <w:t>:</w:t>
      </w:r>
    </w:p>
    <w:p w14:paraId="023C4307" w14:textId="44AF1D28" w:rsidR="00FC4AA5" w:rsidRPr="005F39B0" w:rsidRDefault="00FC4AA5" w:rsidP="00FC4AA5">
      <w:pPr>
        <w:ind w:left="708"/>
        <w:rPr>
          <w:lang w:val="es-ES"/>
        </w:rPr>
      </w:pPr>
      <w:r w:rsidRPr="005F39B0">
        <w:rPr>
          <w:lang w:val="es-ES"/>
        </w:rPr>
        <w:t>List</w:t>
      </w:r>
      <w:r w:rsidR="004D66C7" w:rsidRPr="005F39B0">
        <w:rPr>
          <w:lang w:val="es-ES"/>
        </w:rPr>
        <w:t>a</w:t>
      </w:r>
      <w:r w:rsidRPr="005F39B0">
        <w:rPr>
          <w:lang w:val="es-ES"/>
        </w:rPr>
        <w:t xml:space="preserve"> </w:t>
      </w:r>
      <w:r w:rsidR="004D66C7" w:rsidRPr="005F39B0">
        <w:rPr>
          <w:lang w:val="es-ES"/>
        </w:rPr>
        <w:t>de</w:t>
      </w:r>
      <w:r w:rsidRPr="005F39B0">
        <w:rPr>
          <w:lang w:val="es-ES"/>
        </w:rPr>
        <w:t xml:space="preserve"> </w:t>
      </w:r>
      <w:r w:rsidR="004D66C7" w:rsidRPr="005F39B0">
        <w:rPr>
          <w:lang w:val="es-ES"/>
        </w:rPr>
        <w:t>autores</w:t>
      </w:r>
      <w:r w:rsidR="002D07B1">
        <w:rPr>
          <w:lang w:val="es-ES"/>
        </w:rPr>
        <w:t>.</w:t>
      </w:r>
    </w:p>
    <w:p w14:paraId="5CE411B3" w14:textId="0CFE7109" w:rsidR="00FC4AA5" w:rsidRPr="005F39B0" w:rsidRDefault="004D66C7" w:rsidP="00FC4AA5">
      <w:pPr>
        <w:ind w:left="708"/>
        <w:rPr>
          <w:lang w:val="es-ES"/>
        </w:rPr>
      </w:pPr>
      <w:r w:rsidRPr="005F39B0">
        <w:rPr>
          <w:lang w:val="es-ES"/>
        </w:rPr>
        <w:t>Filiación</w:t>
      </w:r>
      <w:r w:rsidR="002D07B1">
        <w:rPr>
          <w:lang w:val="es-ES"/>
        </w:rPr>
        <w:t>.</w:t>
      </w:r>
    </w:p>
    <w:p w14:paraId="3487D5AC" w14:textId="4053C931" w:rsidR="00FC4AA5" w:rsidRPr="005F39B0" w:rsidRDefault="004D66C7" w:rsidP="00FC4AA5">
      <w:pPr>
        <w:ind w:left="708"/>
        <w:rPr>
          <w:lang w:val="es-ES"/>
        </w:rPr>
      </w:pPr>
      <w:r w:rsidRPr="005F39B0">
        <w:rPr>
          <w:lang w:val="es-ES"/>
        </w:rPr>
        <w:t>Dirección complet</w:t>
      </w:r>
      <w:r w:rsidR="00D97085">
        <w:rPr>
          <w:lang w:val="es-ES"/>
        </w:rPr>
        <w:t>a</w:t>
      </w:r>
      <w:r w:rsidRPr="005F39B0">
        <w:rPr>
          <w:lang w:val="es-ES"/>
        </w:rPr>
        <w:t xml:space="preserve"> de la institución de filiación</w:t>
      </w:r>
      <w:r w:rsidR="00FC4AA5" w:rsidRPr="005F39B0">
        <w:rPr>
          <w:lang w:val="es-ES"/>
        </w:rPr>
        <w:t>.</w:t>
      </w:r>
    </w:p>
    <w:p w14:paraId="2704D09A" w14:textId="171B1E9B" w:rsidR="00FC4AA5" w:rsidRPr="005F39B0" w:rsidRDefault="00572677" w:rsidP="00FC4AA5">
      <w:pPr>
        <w:ind w:left="708"/>
        <w:rPr>
          <w:lang w:val="es-ES"/>
        </w:rPr>
      </w:pPr>
      <w:r w:rsidRPr="005F39B0">
        <w:rPr>
          <w:lang w:val="es-ES"/>
        </w:rPr>
        <w:t>Correo electrónico, preferentemente el institucional</w:t>
      </w:r>
      <w:r w:rsidR="00FC4AA5" w:rsidRPr="005F39B0">
        <w:rPr>
          <w:lang w:val="es-ES"/>
        </w:rPr>
        <w:t>.</w:t>
      </w:r>
    </w:p>
    <w:p w14:paraId="7EC35E03" w14:textId="5C7CC43E" w:rsidR="00FC4AA5" w:rsidRPr="005F39B0" w:rsidRDefault="004D66C7" w:rsidP="00FC4AA5">
      <w:pPr>
        <w:rPr>
          <w:lang w:val="es-ES"/>
        </w:rPr>
      </w:pPr>
      <w:r w:rsidRPr="005F39B0">
        <w:rPr>
          <w:lang w:val="es-ES"/>
        </w:rPr>
        <w:t xml:space="preserve">Palabras clave en </w:t>
      </w:r>
      <w:r w:rsidR="00572677" w:rsidRPr="005F39B0">
        <w:rPr>
          <w:lang w:val="es-ES"/>
        </w:rPr>
        <w:t>inglés</w:t>
      </w:r>
      <w:r w:rsidR="00FC4AA5" w:rsidRPr="005F39B0">
        <w:rPr>
          <w:lang w:val="es-ES"/>
        </w:rPr>
        <w:t>:</w:t>
      </w:r>
      <w:r w:rsidR="00572677" w:rsidRPr="005F39B0">
        <w:rPr>
          <w:lang w:val="es-ES"/>
        </w:rPr>
        <w:t xml:space="preserve"> </w:t>
      </w:r>
      <w:r w:rsidR="001B4540" w:rsidRPr="001B4540">
        <w:rPr>
          <w:lang w:val="es-ES"/>
        </w:rPr>
        <w:t>5801 Teoría y métodos educativos</w:t>
      </w:r>
      <w:r w:rsidR="006070A8">
        <w:rPr>
          <w:lang w:val="es-ES"/>
        </w:rPr>
        <w:t xml:space="preserve">, </w:t>
      </w:r>
      <w:r w:rsidR="006070A8" w:rsidRPr="006070A8">
        <w:rPr>
          <w:lang w:val="es-ES"/>
        </w:rPr>
        <w:t>5801.08 Enseñanza programada</w:t>
      </w:r>
      <w:r w:rsidR="006070A8">
        <w:rPr>
          <w:lang w:val="es-ES"/>
        </w:rPr>
        <w:t xml:space="preserve">, </w:t>
      </w:r>
      <w:r w:rsidR="006070A8" w:rsidRPr="006070A8">
        <w:rPr>
          <w:lang w:val="es-ES"/>
        </w:rPr>
        <w:t>5802.07 Formación profesional</w:t>
      </w:r>
    </w:p>
    <w:p w14:paraId="27FA9087" w14:textId="61DF6F06" w:rsidR="00FC4AA5" w:rsidRPr="005F39B0" w:rsidRDefault="00572677" w:rsidP="00115E7B">
      <w:pPr>
        <w:rPr>
          <w:lang w:val="es-ES"/>
        </w:rPr>
      </w:pPr>
      <w:r w:rsidRPr="005F39B0">
        <w:rPr>
          <w:lang w:val="es-ES"/>
        </w:rPr>
        <w:t xml:space="preserve">Resumen y </w:t>
      </w:r>
      <w:proofErr w:type="spellStart"/>
      <w:r w:rsidRPr="005F39B0">
        <w:rPr>
          <w:lang w:val="es-ES"/>
        </w:rPr>
        <w:t>abstract</w:t>
      </w:r>
      <w:proofErr w:type="spellEnd"/>
      <w:r w:rsidR="00FC4AA5" w:rsidRPr="005F39B0">
        <w:rPr>
          <w:lang w:val="es-ES"/>
        </w:rPr>
        <w:t xml:space="preserve">: </w:t>
      </w:r>
      <w:r w:rsidR="006070A8">
        <w:rPr>
          <w:lang w:val="es-ES"/>
        </w:rPr>
        <w:t>Modelo de aprendizaje vivencial creado por David Kolb por el cual se exponen la forma de aprendizaje a través de la experiencia; el cual cumple cuatro ciclos: experiencia concreta, observación y reflexión, formación de conceptos abstractos y generalizados, y experimentación activa</w:t>
      </w:r>
      <w:r w:rsidRPr="005F39B0">
        <w:rPr>
          <w:lang w:val="es-ES"/>
        </w:rPr>
        <w:t>.</w:t>
      </w:r>
      <w:r w:rsidR="00DC26D0">
        <w:rPr>
          <w:lang w:val="es-ES"/>
        </w:rPr>
        <w:t xml:space="preserve"> Así el aprendizaje transcurre ente la experiencia y la conceptualización; un punto importante es que cada estudiante identifique su punto de partida, para recorrer el camino de lo sintético a lo analítico o del análisis a la síntesis, a fin de conjugar teoría y práctica en una vivencia activa propia del estudiante. Consecuentemente la optimización del proceso de aprendizaje se dará en la integración de la experimentación activa y la observación reflexiva.</w:t>
      </w:r>
      <w:r w:rsidR="00115E7B">
        <w:rPr>
          <w:lang w:val="es-ES"/>
        </w:rPr>
        <w:t xml:space="preserve"> Desde la perspectiva de Kant diremos que, l</w:t>
      </w:r>
      <w:r w:rsidR="00115E7B" w:rsidRPr="00115E7B">
        <w:rPr>
          <w:lang w:val="es-ES"/>
        </w:rPr>
        <w:t>as nociones elementales pueden ser nociones experimentales, que denominaremos sintéticas, o bien ser nociones racionales que denominaremos analíticas; ahora, como concepto del «entendimiento» podemos decir que:</w:t>
      </w:r>
      <w:r w:rsidR="00115E7B">
        <w:rPr>
          <w:lang w:val="es-ES"/>
        </w:rPr>
        <w:t xml:space="preserve"> </w:t>
      </w:r>
      <w:r w:rsidR="00115E7B" w:rsidRPr="00115E7B">
        <w:rPr>
          <w:lang w:val="es-ES"/>
        </w:rPr>
        <w:t>la síntesis esclarece los objetos, y el análisis a las Ideas. Además, en el análisis el todo es dado antes que las partes; mientras que, en la síntesis, sucede exactamente lo contrario, las partes anteceden al todo.</w:t>
      </w:r>
    </w:p>
    <w:p w14:paraId="52875333" w14:textId="6BC316E8" w:rsidR="00FC4AA5" w:rsidRPr="005F39B0" w:rsidRDefault="00572677" w:rsidP="000103DC">
      <w:pPr>
        <w:pStyle w:val="Ttulo2"/>
        <w:rPr>
          <w:lang w:val="es-ES"/>
        </w:rPr>
      </w:pPr>
      <w:r w:rsidRPr="005F39B0">
        <w:rPr>
          <w:lang w:val="es-ES"/>
        </w:rPr>
        <w:t>Tabla de especificaciones</w:t>
      </w:r>
    </w:p>
    <w:p w14:paraId="2C8FA24C" w14:textId="64FCC87F" w:rsidR="00FC4AA5" w:rsidRPr="005F39B0" w:rsidRDefault="00572677" w:rsidP="00FC4AA5">
      <w:pPr>
        <w:rPr>
          <w:lang w:val="es-ES"/>
        </w:rPr>
      </w:pPr>
      <w:r w:rsidRPr="005F39B0">
        <w:rPr>
          <w:lang w:val="es-ES"/>
        </w:rPr>
        <w:t>Cada sección de esta tabla es obligatoria. Por favor</w:t>
      </w:r>
      <w:r w:rsidR="002D23CF" w:rsidRPr="005F39B0">
        <w:rPr>
          <w:lang w:val="es-ES"/>
        </w:rPr>
        <w:t>,</w:t>
      </w:r>
      <w:r w:rsidRPr="005F39B0">
        <w:rPr>
          <w:lang w:val="es-ES"/>
        </w:rPr>
        <w:t xml:space="preserve"> ingrese la información en la columna de la derecha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7318"/>
      </w:tblGrid>
      <w:tr w:rsidR="00FC4AA5" w:rsidRPr="005F39B0" w14:paraId="1B6E0E20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1FE20" w14:textId="77777777" w:rsidR="00FC4AA5" w:rsidRPr="005F39B0" w:rsidRDefault="00FC4AA5" w:rsidP="00FC4AA5">
            <w:pPr>
              <w:rPr>
                <w:lang w:val="es-ES"/>
              </w:rPr>
            </w:pPr>
            <w:proofErr w:type="spellStart"/>
            <w:r w:rsidRPr="005F39B0">
              <w:rPr>
                <w:lang w:val="es-ES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ED429" w14:textId="708F22DE" w:rsidR="00FC4AA5" w:rsidRPr="005F39B0" w:rsidRDefault="00DC26D0" w:rsidP="00FC4AA5">
            <w:pPr>
              <w:rPr>
                <w:lang w:val="es-ES"/>
              </w:rPr>
            </w:pPr>
            <w:r w:rsidRPr="00DC26D0">
              <w:rPr>
                <w:lang w:val="es-ES"/>
              </w:rPr>
              <w:t>Teoría y métodos educativos</w:t>
            </w:r>
          </w:p>
        </w:tc>
      </w:tr>
      <w:tr w:rsidR="00FC4AA5" w:rsidRPr="005F39B0" w14:paraId="460031FC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0A462" w14:textId="77777777" w:rsidR="00FC4AA5" w:rsidRPr="005F39B0" w:rsidRDefault="00FC4AA5" w:rsidP="00FC4AA5">
            <w:pPr>
              <w:rPr>
                <w:lang w:val="es-ES"/>
              </w:rPr>
            </w:pPr>
            <w:proofErr w:type="spellStart"/>
            <w:r w:rsidRPr="005F39B0">
              <w:rPr>
                <w:lang w:val="es-ES"/>
              </w:rPr>
              <w:t>Specific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subject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F3DBC" w14:textId="36532FD4" w:rsidR="00FC4AA5" w:rsidRPr="005F39B0" w:rsidRDefault="00115E7B" w:rsidP="00115E7B">
            <w:pPr>
              <w:rPr>
                <w:lang w:val="es-ES"/>
              </w:rPr>
            </w:pPr>
            <w:r w:rsidRPr="00115E7B">
              <w:rPr>
                <w:lang w:val="es-ES"/>
              </w:rPr>
              <w:t>las nociones elementales pueden ser nociones experimentales, que denominaremos sintéticas, o bien ser nociones racionales que denominaremos analíticas.</w:t>
            </w:r>
          </w:p>
        </w:tc>
      </w:tr>
      <w:tr w:rsidR="00FC4AA5" w:rsidRPr="005F39B0" w14:paraId="59E5ED9F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A5E7A" w14:textId="77777777" w:rsidR="00FC4AA5" w:rsidRPr="005F39B0" w:rsidRDefault="00FC4AA5" w:rsidP="00FC4AA5">
            <w:pPr>
              <w:rPr>
                <w:lang w:val="es-ES"/>
              </w:rPr>
            </w:pPr>
            <w:proofErr w:type="spellStart"/>
            <w:r w:rsidRPr="005F39B0">
              <w:rPr>
                <w:lang w:val="es-ES"/>
              </w:rPr>
              <w:t>Type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of</w:t>
            </w:r>
            <w:proofErr w:type="spellEnd"/>
            <w:r w:rsidRPr="005F39B0">
              <w:rPr>
                <w:lang w:val="es-ES"/>
              </w:rPr>
              <w:t xml:space="preserve">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E66FD" w14:textId="5D8E6E81" w:rsidR="00FC4AA5" w:rsidRPr="005F39B0" w:rsidRDefault="00FC4AA5" w:rsidP="00FC4AA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5F39B0">
              <w:rPr>
                <w:lang w:val="es-ES"/>
              </w:rPr>
              <w:t>Tabl</w:t>
            </w:r>
            <w:r w:rsidR="002D23CF" w:rsidRPr="005F39B0">
              <w:rPr>
                <w:lang w:val="es-ES"/>
              </w:rPr>
              <w:t>a</w:t>
            </w:r>
          </w:p>
          <w:p w14:paraId="7753836D" w14:textId="01FE3BB3" w:rsidR="00FC4AA5" w:rsidRPr="00115E7B" w:rsidRDefault="002D23CF" w:rsidP="00115E7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5F39B0">
              <w:rPr>
                <w:lang w:val="es-ES"/>
              </w:rPr>
              <w:t>Gráfico</w:t>
            </w:r>
          </w:p>
        </w:tc>
      </w:tr>
      <w:tr w:rsidR="00FC4AA5" w:rsidRPr="005F39B0" w14:paraId="0EF2FE87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E4DF" w14:textId="77777777" w:rsidR="00FC4AA5" w:rsidRPr="00A80DCB" w:rsidRDefault="00FC4AA5" w:rsidP="00FC4AA5">
            <w:pPr>
              <w:rPr>
                <w:lang w:val="en-US"/>
              </w:rPr>
            </w:pPr>
            <w:r w:rsidRPr="00A80DCB">
              <w:rPr>
                <w:lang w:val="en-US"/>
              </w:rPr>
              <w:lastRenderedPageBreak/>
              <w:t>How the data were acquired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6499F" w14:textId="126BB849" w:rsidR="00FC4AA5" w:rsidRPr="005F39B0" w:rsidRDefault="00115E7B" w:rsidP="00FC4AA5">
            <w:pPr>
              <w:rPr>
                <w:lang w:val="es-ES"/>
              </w:rPr>
            </w:pPr>
            <w:r>
              <w:rPr>
                <w:lang w:val="es-ES"/>
              </w:rPr>
              <w:t>Los datos fueron recopilados a través de un cuestionario</w:t>
            </w:r>
            <w:r w:rsidR="00BA6DB9">
              <w:rPr>
                <w:lang w:val="es-ES"/>
              </w:rPr>
              <w:t xml:space="preserve"> (en una planilla electrónica)</w:t>
            </w:r>
            <w:r>
              <w:rPr>
                <w:lang w:val="es-ES"/>
              </w:rPr>
              <w:t>, constituido por cuatro listados</w:t>
            </w:r>
            <w:r w:rsidR="00BA6DB9">
              <w:rPr>
                <w:lang w:val="es-ES"/>
              </w:rPr>
              <w:t>, que identifican a: experiencia concreta, observación y reflexión, formación de conceptos abstractos y generalizados, y experimentación activa, y</w:t>
            </w:r>
            <w:r>
              <w:rPr>
                <w:lang w:val="es-ES"/>
              </w:rPr>
              <w:t xml:space="preserve"> con 9 términos </w:t>
            </w:r>
            <w:r w:rsidR="00BA6DB9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>cada uno valorando cada término del 1 al 4</w:t>
            </w:r>
            <w:r w:rsidR="00BA6DB9">
              <w:rPr>
                <w:lang w:val="es-ES"/>
              </w:rPr>
              <w:t>, y así poder determinar la forma de aprendizaje del sujeto evaluado.</w:t>
            </w:r>
          </w:p>
        </w:tc>
      </w:tr>
      <w:tr w:rsidR="00FC4AA5" w:rsidRPr="005F39B0" w14:paraId="0BF7F068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B4981" w14:textId="77777777" w:rsidR="00FC4AA5" w:rsidRPr="005F39B0" w:rsidRDefault="00FC4AA5" w:rsidP="00FC4AA5">
            <w:pPr>
              <w:rPr>
                <w:lang w:val="es-ES"/>
              </w:rPr>
            </w:pPr>
            <w:r w:rsidRPr="005F39B0">
              <w:rPr>
                <w:lang w:val="es-ES"/>
              </w:rPr>
              <w:t xml:space="preserve">Data </w:t>
            </w:r>
            <w:proofErr w:type="spellStart"/>
            <w:r w:rsidRPr="005F39B0">
              <w:rPr>
                <w:lang w:val="es-ES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4DF67" w14:textId="760FFDA0" w:rsidR="00FC4AA5" w:rsidRPr="005F39B0" w:rsidRDefault="00F74246" w:rsidP="00FC4AA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5F39B0">
              <w:rPr>
                <w:lang w:val="es-ES"/>
              </w:rPr>
              <w:t>Analizado</w:t>
            </w:r>
          </w:p>
          <w:p w14:paraId="333B7B5A" w14:textId="5D54F0DF" w:rsidR="00FC4AA5" w:rsidRPr="005F39B0" w:rsidRDefault="00F74246" w:rsidP="00FC4AA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5F39B0">
              <w:rPr>
                <w:lang w:val="es-ES"/>
              </w:rPr>
              <w:t>Filtrado</w:t>
            </w:r>
          </w:p>
        </w:tc>
      </w:tr>
      <w:tr w:rsidR="00FC4AA5" w:rsidRPr="005F39B0" w14:paraId="30330619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E8EE9" w14:textId="77777777" w:rsidR="00FC4AA5" w:rsidRPr="005F39B0" w:rsidRDefault="00FC4AA5" w:rsidP="00FC4AA5">
            <w:pPr>
              <w:rPr>
                <w:lang w:val="es-ES"/>
              </w:rPr>
            </w:pPr>
            <w:proofErr w:type="spellStart"/>
            <w:r w:rsidRPr="005F39B0">
              <w:rPr>
                <w:lang w:val="es-ES"/>
              </w:rPr>
              <w:t>Description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of</w:t>
            </w:r>
            <w:proofErr w:type="spellEnd"/>
            <w:r w:rsidRPr="005F39B0">
              <w:rPr>
                <w:lang w:val="es-ES"/>
              </w:rPr>
              <w:t xml:space="preserve"> data </w:t>
            </w:r>
            <w:proofErr w:type="spellStart"/>
            <w:r w:rsidRPr="005F39B0">
              <w:rPr>
                <w:lang w:val="es-ES"/>
              </w:rPr>
              <w:t>collection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D6546" w14:textId="310613CA" w:rsidR="00FC4AA5" w:rsidRPr="005F39B0" w:rsidRDefault="00BA6DB9" w:rsidP="00FC4AA5">
            <w:pPr>
              <w:rPr>
                <w:lang w:val="es-ES"/>
              </w:rPr>
            </w:pPr>
            <w:r>
              <w:rPr>
                <w:lang w:val="es-ES"/>
              </w:rPr>
              <w:t>Son dos cuestionarios, a un mismo sujeto, el primero de ellos realizado al inicio de la formación de posgrado en un curso de maestría en administración en la USP-FEA en 1983, y el segundo en la UNLaM ahora el encuestado formado con Maestría, Doctorado, y Posdoctorado en el año 2007</w:t>
            </w:r>
          </w:p>
        </w:tc>
      </w:tr>
      <w:tr w:rsidR="00FC4AA5" w:rsidRPr="005F39B0" w14:paraId="459427AF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DB47D" w14:textId="77777777" w:rsidR="00FC4AA5" w:rsidRPr="005F39B0" w:rsidRDefault="00FC4AA5" w:rsidP="00FC4AA5">
            <w:pPr>
              <w:rPr>
                <w:lang w:val="es-ES"/>
              </w:rPr>
            </w:pPr>
            <w:r w:rsidRPr="005F39B0">
              <w:rPr>
                <w:lang w:val="es-ES"/>
              </w:rPr>
              <w:t xml:space="preserve">Data </w:t>
            </w:r>
            <w:proofErr w:type="spellStart"/>
            <w:r w:rsidRPr="005F39B0">
              <w:rPr>
                <w:lang w:val="es-ES"/>
              </w:rPr>
              <w:t>source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location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1FD38" w14:textId="40453EBA" w:rsidR="00FC4AA5" w:rsidRPr="005F39B0" w:rsidRDefault="00416266" w:rsidP="00FC4AA5">
            <w:pPr>
              <w:rPr>
                <w:lang w:val="es-ES"/>
              </w:rPr>
            </w:pPr>
            <w:r w:rsidRPr="005F39B0">
              <w:rPr>
                <w:lang w:val="es-ES"/>
              </w:rPr>
              <w:t>Proporcione la información solicitada a continuación. Si alguna de las viñetas no se aplica, elimínela</w:t>
            </w:r>
            <w:r w:rsidR="00FC4AA5" w:rsidRPr="005F39B0">
              <w:rPr>
                <w:lang w:val="es-ES"/>
              </w:rPr>
              <w:t>:</w:t>
            </w:r>
          </w:p>
          <w:p w14:paraId="41642057" w14:textId="24280AF8" w:rsidR="00CF1734" w:rsidRPr="002649A9" w:rsidRDefault="002649A9" w:rsidP="000103DC">
            <w:pPr>
              <w:pStyle w:val="Prrafodelista"/>
              <w:numPr>
                <w:ilvl w:val="0"/>
                <w:numId w:val="5"/>
              </w:numPr>
            </w:pPr>
            <w:proofErr w:type="spellStart"/>
            <w:r w:rsidRPr="002649A9">
              <w:t>Faculdade</w:t>
            </w:r>
            <w:proofErr w:type="spellEnd"/>
            <w:r w:rsidRPr="002649A9">
              <w:t xml:space="preserve"> de </w:t>
            </w:r>
            <w:proofErr w:type="spellStart"/>
            <w:r w:rsidRPr="002649A9">
              <w:t>Economia</w:t>
            </w:r>
            <w:proofErr w:type="spellEnd"/>
            <w:r w:rsidRPr="002649A9">
              <w:t xml:space="preserve">, </w:t>
            </w:r>
            <w:proofErr w:type="spellStart"/>
            <w:r w:rsidRPr="002649A9">
              <w:t>Administração</w:t>
            </w:r>
            <w:proofErr w:type="spellEnd"/>
            <w:r w:rsidRPr="002649A9">
              <w:t xml:space="preserve">, </w:t>
            </w:r>
            <w:proofErr w:type="spellStart"/>
            <w:r w:rsidRPr="002649A9">
              <w:t>Contabilidade</w:t>
            </w:r>
            <w:proofErr w:type="spellEnd"/>
            <w:r w:rsidRPr="002649A9">
              <w:t xml:space="preserve"> e </w:t>
            </w:r>
            <w:proofErr w:type="spellStart"/>
            <w:r w:rsidRPr="002649A9">
              <w:t>Atuária</w:t>
            </w:r>
            <w:proofErr w:type="spellEnd"/>
            <w:r w:rsidRPr="002649A9">
              <w:t xml:space="preserve"> da </w:t>
            </w:r>
            <w:proofErr w:type="spellStart"/>
            <w:r w:rsidRPr="002649A9">
              <w:t>Universidade</w:t>
            </w:r>
            <w:proofErr w:type="spellEnd"/>
            <w:r w:rsidRPr="002649A9">
              <w:t xml:space="preserve"> de São Paulo</w:t>
            </w:r>
            <w:r w:rsidR="00CF1734" w:rsidRPr="002649A9">
              <w:t>.</w:t>
            </w:r>
          </w:p>
          <w:p w14:paraId="65396C54" w14:textId="59C0225A" w:rsidR="00FC4AA5" w:rsidRPr="005F39B0" w:rsidRDefault="002649A9" w:rsidP="000103DC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2649A9">
              <w:rPr>
                <w:lang w:val="es-ES"/>
              </w:rPr>
              <w:t>São Paulo/SP</w:t>
            </w:r>
            <w:r w:rsidR="00CF1734" w:rsidRPr="005F39B0">
              <w:rPr>
                <w:lang w:val="es-ES"/>
              </w:rPr>
              <w:t>.</w:t>
            </w:r>
          </w:p>
          <w:p w14:paraId="652534C2" w14:textId="57395470" w:rsidR="00CF1734" w:rsidRPr="005F39B0" w:rsidRDefault="002649A9" w:rsidP="000103DC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Brasil</w:t>
            </w:r>
            <w:r w:rsidR="00CF1734" w:rsidRPr="005F39B0">
              <w:rPr>
                <w:lang w:val="es-ES"/>
              </w:rPr>
              <w:t>.</w:t>
            </w:r>
          </w:p>
          <w:p w14:paraId="3DC07E71" w14:textId="77777777" w:rsidR="00FC4AA5" w:rsidRDefault="002649A9" w:rsidP="000103DC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Universidad Nacional de La Matanza</w:t>
            </w:r>
          </w:p>
          <w:p w14:paraId="79CBC587" w14:textId="77777777" w:rsidR="002649A9" w:rsidRDefault="002649A9" w:rsidP="000103DC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 xml:space="preserve">San Justo, Buenos </w:t>
            </w:r>
            <w:proofErr w:type="spellStart"/>
            <w:r>
              <w:rPr>
                <w:lang w:val="es-ES"/>
              </w:rPr>
              <w:t>Aies</w:t>
            </w:r>
            <w:proofErr w:type="spellEnd"/>
          </w:p>
          <w:p w14:paraId="3C668F4C" w14:textId="05027614" w:rsidR="002649A9" w:rsidRPr="005F39B0" w:rsidRDefault="002649A9" w:rsidP="000103DC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Argentina</w:t>
            </w:r>
          </w:p>
        </w:tc>
      </w:tr>
      <w:tr w:rsidR="00FC4AA5" w:rsidRPr="005F39B0" w14:paraId="48D45E1F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32C94" w14:textId="77777777" w:rsidR="00FC4AA5" w:rsidRPr="005F39B0" w:rsidRDefault="00FC4AA5" w:rsidP="00FC4AA5">
            <w:pPr>
              <w:rPr>
                <w:lang w:val="es-ES"/>
              </w:rPr>
            </w:pPr>
            <w:r w:rsidRPr="005F39B0">
              <w:rPr>
                <w:lang w:val="es-ES"/>
              </w:rPr>
              <w:t xml:space="preserve">Data </w:t>
            </w:r>
            <w:proofErr w:type="spellStart"/>
            <w:r w:rsidRPr="005F39B0">
              <w:rPr>
                <w:lang w:val="es-ES"/>
              </w:rPr>
              <w:t>accessibility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218F5" w14:textId="5074C300" w:rsidR="00FC4AA5" w:rsidRPr="005F39B0" w:rsidRDefault="00881CA7" w:rsidP="00FC4AA5">
            <w:pPr>
              <w:rPr>
                <w:lang w:val="es-ES"/>
              </w:rPr>
            </w:pPr>
            <w:r w:rsidRPr="00881CA7">
              <w:rPr>
                <w:lang w:val="es-ES"/>
              </w:rPr>
              <w:t xml:space="preserve">Si está describiendo datos secundarios (datos que ya se han recopilado a través de fuentes primarias y que están disponibles para que los investigadores los utilicen para su propia investigación), debe proporcionar </w:t>
            </w:r>
            <w:r>
              <w:rPr>
                <w:lang w:val="es-ES"/>
              </w:rPr>
              <w:t>la</w:t>
            </w:r>
            <w:r w:rsidRPr="00881CA7">
              <w:rPr>
                <w:lang w:val="es-ES"/>
              </w:rPr>
              <w:t xml:space="preserve"> lista de las fuentes de datos primarios utilizados y hacer público el conjunto de datos secundarios completo. </w:t>
            </w:r>
            <w:r>
              <w:rPr>
                <w:lang w:val="es-ES"/>
              </w:rPr>
              <w:t xml:space="preserve">Indicando si están </w:t>
            </w:r>
            <w:r w:rsidRPr="00881CA7">
              <w:rPr>
                <w:lang w:val="es-ES"/>
              </w:rPr>
              <w:t>disponible</w:t>
            </w:r>
            <w:r>
              <w:rPr>
                <w:lang w:val="es-ES"/>
              </w:rPr>
              <w:t>s</w:t>
            </w:r>
            <w:r w:rsidRPr="00881CA7">
              <w:rPr>
                <w:lang w:val="es-ES"/>
              </w:rPr>
              <w:t xml:space="preserve"> a través de un depósito de datos.</w:t>
            </w:r>
          </w:p>
        </w:tc>
      </w:tr>
      <w:tr w:rsidR="00FC4AA5" w:rsidRPr="005F39B0" w14:paraId="6DEC6167" w14:textId="77777777" w:rsidTr="00FC4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BB36A" w14:textId="77777777" w:rsidR="00FC4AA5" w:rsidRPr="005F39B0" w:rsidRDefault="00FC4AA5" w:rsidP="00FC4AA5">
            <w:pPr>
              <w:rPr>
                <w:lang w:val="es-ES"/>
              </w:rPr>
            </w:pPr>
            <w:proofErr w:type="spellStart"/>
            <w:r w:rsidRPr="005F39B0">
              <w:rPr>
                <w:lang w:val="es-ES"/>
              </w:rPr>
              <w:t>Related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research</w:t>
            </w:r>
            <w:proofErr w:type="spellEnd"/>
            <w:r w:rsidRPr="005F39B0">
              <w:rPr>
                <w:lang w:val="es-ES"/>
              </w:rPr>
              <w:t xml:space="preserve"> </w:t>
            </w:r>
            <w:proofErr w:type="spellStart"/>
            <w:r w:rsidRPr="005F39B0">
              <w:rPr>
                <w:lang w:val="es-ES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EAF6B" w14:textId="61708D8C" w:rsidR="00FC4AA5" w:rsidRPr="005F39B0" w:rsidRDefault="00881CA7" w:rsidP="00FC4AA5">
            <w:pPr>
              <w:rPr>
                <w:lang w:val="es-ES"/>
              </w:rPr>
            </w:pPr>
            <w:r w:rsidRPr="00881CA7">
              <w:rPr>
                <w:lang w:val="es-ES"/>
              </w:rPr>
              <w:t>Si sus datos respaldan</w:t>
            </w:r>
            <w:r>
              <w:rPr>
                <w:lang w:val="es-ES"/>
              </w:rPr>
              <w:t>, como evidencia,</w:t>
            </w:r>
            <w:r w:rsidRPr="00881CA7">
              <w:rPr>
                <w:lang w:val="es-ES"/>
              </w:rPr>
              <w:t xml:space="preserve"> un artículo de </w:t>
            </w:r>
            <w:proofErr w:type="gramStart"/>
            <w:r w:rsidRPr="00881CA7">
              <w:rPr>
                <w:lang w:val="es-ES"/>
              </w:rPr>
              <w:t>investigación,</w:t>
            </w:r>
            <w:proofErr w:type="gramEnd"/>
            <w:r w:rsidRPr="00881CA7">
              <w:rPr>
                <w:lang w:val="es-ES"/>
              </w:rPr>
              <w:t xml:space="preserve"> cite aquí el artículo de investigación asociado. Solo debe enumerar un artículo</w:t>
            </w:r>
            <w:r>
              <w:rPr>
                <w:lang w:val="es-ES"/>
              </w:rPr>
              <w:t>.</w:t>
            </w:r>
          </w:p>
        </w:tc>
      </w:tr>
    </w:tbl>
    <w:p w14:paraId="20619BD7" w14:textId="77777777" w:rsidR="00FC4AA5" w:rsidRPr="005F39B0" w:rsidRDefault="00FC4AA5" w:rsidP="00FC4AA5">
      <w:pPr>
        <w:rPr>
          <w:lang w:val="es-ES"/>
        </w:rPr>
      </w:pPr>
      <w:r w:rsidRPr="005F39B0">
        <w:rPr>
          <w:lang w:val="es-ES"/>
        </w:rPr>
        <w:t> </w:t>
      </w:r>
    </w:p>
    <w:p w14:paraId="5BA43E7A" w14:textId="7AE6FC50" w:rsidR="00FC4AA5" w:rsidRPr="005F39B0" w:rsidRDefault="00A80DCB" w:rsidP="000103DC">
      <w:pPr>
        <w:pStyle w:val="Ttulo2"/>
        <w:rPr>
          <w:lang w:val="es-ES"/>
        </w:rPr>
      </w:pPr>
      <w:r>
        <w:rPr>
          <w:lang w:val="es-ES"/>
        </w:rPr>
        <w:t>Valoración del dato</w:t>
      </w:r>
    </w:p>
    <w:p w14:paraId="46FDB113" w14:textId="33FC182C" w:rsidR="00FC4AA5" w:rsidRPr="006D0D43" w:rsidRDefault="00A80DCB" w:rsidP="00FC4AA5">
      <w:r w:rsidRPr="00A80DCB">
        <w:t xml:space="preserve">Proporcione hasta 6 viñetas que expliquen por qué estos datos son valiosos para la comunidad científica. </w:t>
      </w:r>
      <w:r>
        <w:t>Al menos</w:t>
      </w:r>
      <w:r w:rsidRPr="00A80DCB">
        <w:t xml:space="preserve"> debe responder las primeras 3 preguntas </w:t>
      </w:r>
      <w:r>
        <w:t>indicadas con</w:t>
      </w:r>
      <w:r w:rsidRPr="00A80DCB">
        <w:t xml:space="preserve"> viñetas</w:t>
      </w:r>
      <w:r>
        <w:t xml:space="preserve"> (solo debe figurar la respuesta la pregunta es eliminada</w:t>
      </w:r>
      <w:r w:rsidRPr="00A80DCB">
        <w:t>). Sea breve en su</w:t>
      </w:r>
      <w:r w:rsidR="006D0D43">
        <w:t xml:space="preserve"> indicación, pues</w:t>
      </w:r>
      <w:r w:rsidRPr="00A80DCB">
        <w:t xml:space="preserve"> cada </w:t>
      </w:r>
      <w:r w:rsidR="006D0D43">
        <w:t>punto</w:t>
      </w:r>
      <w:r w:rsidRPr="00A80DCB">
        <w:t xml:space="preserve"> debe tener</w:t>
      </w:r>
      <w:r w:rsidR="006D0D43">
        <w:t xml:space="preserve"> como máximo</w:t>
      </w:r>
      <w:r w:rsidRPr="00A80DCB">
        <w:t xml:space="preserve"> 400 caracteres. </w:t>
      </w:r>
      <w:r w:rsidRPr="006D0D43">
        <w:t xml:space="preserve">Evite </w:t>
      </w:r>
      <w:r w:rsidR="006D0D43">
        <w:t>toda</w:t>
      </w:r>
      <w:r w:rsidRPr="006D0D43">
        <w:t xml:space="preserve"> inferencia</w:t>
      </w:r>
      <w:r w:rsidR="006D0D43">
        <w:t xml:space="preserve"> o conclusión</w:t>
      </w:r>
      <w:r w:rsidRPr="006D0D43">
        <w:t>.</w:t>
      </w:r>
    </w:p>
    <w:p w14:paraId="7821F1D3" w14:textId="77777777" w:rsidR="006D0D43" w:rsidRPr="006D0D43" w:rsidRDefault="006D0D43" w:rsidP="006D0D43">
      <w:pPr>
        <w:pStyle w:val="Prrafodelista"/>
        <w:numPr>
          <w:ilvl w:val="0"/>
          <w:numId w:val="7"/>
        </w:numPr>
      </w:pPr>
      <w:r w:rsidRPr="006D0D43">
        <w:lastRenderedPageBreak/>
        <w:t>¿Por qué son útiles estos datos?</w:t>
      </w:r>
    </w:p>
    <w:p w14:paraId="49471BA2" w14:textId="2FDD16A8" w:rsidR="006D0D43" w:rsidRPr="006D0D43" w:rsidRDefault="006D0D43" w:rsidP="006D0D43">
      <w:pPr>
        <w:pStyle w:val="Prrafodelista"/>
        <w:numPr>
          <w:ilvl w:val="0"/>
          <w:numId w:val="7"/>
        </w:numPr>
      </w:pPr>
      <w:r w:rsidRPr="006D0D43">
        <w:t xml:space="preserve">¿Quién puede beneficiarse </w:t>
      </w:r>
      <w:r>
        <w:t>con</w:t>
      </w:r>
      <w:r w:rsidRPr="006D0D43">
        <w:t xml:space="preserve"> estos datos?</w:t>
      </w:r>
    </w:p>
    <w:p w14:paraId="63B4F9D0" w14:textId="55E1BB3A" w:rsidR="006D0D43" w:rsidRDefault="006D0D43" w:rsidP="006D0D43">
      <w:pPr>
        <w:pStyle w:val="Prrafodelista"/>
        <w:numPr>
          <w:ilvl w:val="0"/>
          <w:numId w:val="7"/>
        </w:numPr>
      </w:pPr>
      <w:r w:rsidRPr="006D0D43">
        <w:t>¿Cómo se pueden usar</w:t>
      </w:r>
      <w:r>
        <w:t xml:space="preserve"> o </w:t>
      </w:r>
      <w:r w:rsidRPr="006D0D43">
        <w:t>reutilizar estos datos para obtener más información o desarrollar experimentos?</w:t>
      </w:r>
    </w:p>
    <w:p w14:paraId="2A773415" w14:textId="2085B6DE" w:rsidR="00FC4AA5" w:rsidRPr="006D0D43" w:rsidRDefault="006D0D43" w:rsidP="006D0D43">
      <w:pPr>
        <w:pStyle w:val="Ttulo2"/>
      </w:pPr>
      <w:r>
        <w:t>Descripción de datos</w:t>
      </w:r>
    </w:p>
    <w:p w14:paraId="18CEF728" w14:textId="078BD417" w:rsidR="006D0D43" w:rsidRPr="006D0D43" w:rsidRDefault="006D0D43" w:rsidP="006D0D43">
      <w:r w:rsidRPr="006D0D43">
        <w:t xml:space="preserve">Describa individualmente los archivos de datos, por ejemplo, figura 1, figura 2, tabla 1, conjunto de datos, datos sin procesar y datos compartidos en el repositorio, etc. Asegúrese de referirse a cada archivo por separado y proporcione una descripción clara </w:t>
      </w:r>
      <w:r w:rsidR="002F1723">
        <w:t xml:space="preserve">y precisa </w:t>
      </w:r>
      <w:r w:rsidRPr="006D0D43">
        <w:t>para cada uno. Se deben incluir leyendas para tablas, figuras y gráficos. En esta sección no deben aparecer ideas, interpretaciones, antecedentes ni conclusiones.</w:t>
      </w:r>
    </w:p>
    <w:p w14:paraId="7331D65E" w14:textId="1E56DC9F" w:rsidR="00FC4AA5" w:rsidRPr="002F1723" w:rsidRDefault="002F1723" w:rsidP="000103DC">
      <w:pPr>
        <w:pStyle w:val="Ttulo2"/>
      </w:pPr>
      <w:r w:rsidRPr="002F1723">
        <w:t>Diseño experimental, materiales y métodos</w:t>
      </w:r>
    </w:p>
    <w:p w14:paraId="110006D4" w14:textId="222FE906" w:rsidR="002F1723" w:rsidRPr="002F1723" w:rsidRDefault="002F1723" w:rsidP="002F1723">
      <w:r w:rsidRPr="002F1723">
        <w:t xml:space="preserve">Proporcione una descripción completa del diseño experimental y los métodos utilizados para </w:t>
      </w:r>
      <w:r>
        <w:t>recopilar</w:t>
      </w:r>
      <w:r w:rsidRPr="002F1723">
        <w:t xml:space="preserve"> </w:t>
      </w:r>
      <w:r>
        <w:t>los</w:t>
      </w:r>
      <w:r w:rsidRPr="002F1723">
        <w:t xml:space="preserve"> datos. Incluya cualquier programa o archivo de código utilizado para el filtrado o análisis de datos. Es importante que esta sección sea lo más completa posible.</w:t>
      </w:r>
    </w:p>
    <w:p w14:paraId="25C563E1" w14:textId="7C3D9887" w:rsidR="00FC4AA5" w:rsidRPr="002F1723" w:rsidRDefault="002F1723" w:rsidP="002F1723">
      <w:pPr>
        <w:ind w:left="708"/>
      </w:pPr>
      <w:r w:rsidRPr="002F1723">
        <w:t xml:space="preserve">Sugerencia: </w:t>
      </w:r>
      <w:r>
        <w:t>A</w:t>
      </w:r>
      <w:r w:rsidRPr="002F1723">
        <w:t>quí</w:t>
      </w:r>
      <w:r>
        <w:t xml:space="preserve"> n</w:t>
      </w:r>
      <w:r w:rsidRPr="002F1723">
        <w:t xml:space="preserve">o </w:t>
      </w:r>
      <w:r>
        <w:t>debe describir</w:t>
      </w:r>
      <w:r w:rsidRPr="002F1723">
        <w:t xml:space="preserve"> sus datos (cifras, tablas, etc.); </w:t>
      </w:r>
      <w:r>
        <w:t xml:space="preserve">la descripción se realiza </w:t>
      </w:r>
      <w:r w:rsidRPr="002F1723">
        <w:t xml:space="preserve">en la sección </w:t>
      </w:r>
      <w:r>
        <w:t xml:space="preserve">anterior titulada </w:t>
      </w:r>
      <w:r w:rsidRPr="002F1723">
        <w:t>Descripción de datos</w:t>
      </w:r>
      <w:r w:rsidR="00FC4AA5" w:rsidRPr="002F1723">
        <w:t>.</w:t>
      </w:r>
    </w:p>
    <w:p w14:paraId="20957E17" w14:textId="77777777" w:rsidR="00FC4AA5" w:rsidRPr="002F1723" w:rsidRDefault="00FC4AA5" w:rsidP="00FC4AA5">
      <w:r w:rsidRPr="002F1723">
        <w:t> </w:t>
      </w:r>
    </w:p>
    <w:p w14:paraId="2212F98C" w14:textId="6B8FEF21" w:rsidR="00FC4AA5" w:rsidRPr="00704D81" w:rsidRDefault="0023373F" w:rsidP="000103DC">
      <w:pPr>
        <w:pStyle w:val="Ttulo2"/>
      </w:pPr>
      <w:r w:rsidRPr="00704D81">
        <w:t xml:space="preserve">Declaración de autor </w:t>
      </w:r>
      <w:proofErr w:type="spellStart"/>
      <w:r w:rsidRPr="00704D81">
        <w:t>CRediT</w:t>
      </w:r>
      <w:proofErr w:type="spellEnd"/>
      <w:r w:rsidR="006034B3">
        <w:t xml:space="preserve"> (</w:t>
      </w:r>
      <w:proofErr w:type="spellStart"/>
      <w:r w:rsidR="006034B3" w:rsidRPr="0062771A">
        <w:t>Contributor</w:t>
      </w:r>
      <w:proofErr w:type="spellEnd"/>
      <w:r w:rsidR="006034B3" w:rsidRPr="0062771A">
        <w:t xml:space="preserve"> Roles </w:t>
      </w:r>
      <w:proofErr w:type="spellStart"/>
      <w:proofErr w:type="gramStart"/>
      <w:r w:rsidR="006034B3" w:rsidRPr="0062771A">
        <w:t>Taxonomy</w:t>
      </w:r>
      <w:proofErr w:type="spellEnd"/>
      <w:r w:rsidR="006034B3" w:rsidRPr="0062771A">
        <w:t xml:space="preserve"> </w:t>
      </w:r>
      <w:r w:rsidR="006034B3">
        <w:t>)</w:t>
      </w:r>
      <w:proofErr w:type="gramEnd"/>
    </w:p>
    <w:p w14:paraId="34102D16" w14:textId="2E564073" w:rsidR="00704D81" w:rsidRDefault="00704D81" w:rsidP="00704D81">
      <w:r>
        <w:t>A</w:t>
      </w:r>
      <w:r w:rsidRPr="0023373F">
        <w:t>quí</w:t>
      </w:r>
      <w:r>
        <w:t xml:space="preserve"> a</w:t>
      </w:r>
      <w:r w:rsidRPr="0023373F">
        <w:t xml:space="preserve">gregue una declaración de autor de </w:t>
      </w:r>
      <w:proofErr w:type="spellStart"/>
      <w:r w:rsidRPr="0023373F">
        <w:t>CRediT</w:t>
      </w:r>
      <w:proofErr w:type="spellEnd"/>
      <w:r w:rsidRPr="0023373F">
        <w:t xml:space="preserve"> para su artículo de datos</w:t>
      </w:r>
      <w:r w:rsidR="006034B3">
        <w:t xml:space="preserve"> (</w:t>
      </w:r>
      <w:r w:rsidR="006034B3" w:rsidRPr="006034B3">
        <w:t>https://credit.niso.org/</w:t>
      </w:r>
      <w:r w:rsidR="006034B3">
        <w:t>).</w:t>
      </w:r>
    </w:p>
    <w:p w14:paraId="6B9E6DAC" w14:textId="4A7890BE" w:rsidR="00704D81" w:rsidRPr="00E01B2D" w:rsidRDefault="00704D81" w:rsidP="00704D81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165"/>
        <w:gridCol w:w="6673"/>
      </w:tblGrid>
      <w:tr w:rsidR="00704D81" w:rsidRPr="006034B3" w14:paraId="55AA3F32" w14:textId="77777777" w:rsidTr="00F2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E240AB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Conceptualization</w:t>
            </w:r>
            <w:proofErr w:type="spellEnd"/>
          </w:p>
        </w:tc>
        <w:tc>
          <w:tcPr>
            <w:tcW w:w="0" w:type="auto"/>
            <w:hideMark/>
          </w:tcPr>
          <w:p w14:paraId="7DD7AA39" w14:textId="77777777" w:rsidR="00704D81" w:rsidRPr="00F95E2D" w:rsidRDefault="00704D81" w:rsidP="00F25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 w:eastAsia="es-AR"/>
              </w:rPr>
            </w:pPr>
            <w:proofErr w:type="gramStart"/>
            <w:r w:rsidRPr="00F95E2D">
              <w:rPr>
                <w:b w:val="0"/>
                <w:bCs w:val="0"/>
                <w:lang w:val="en-US" w:eastAsia="es-AR"/>
              </w:rPr>
              <w:t>Ideas;</w:t>
            </w:r>
            <w:proofErr w:type="gramEnd"/>
            <w:r w:rsidRPr="00F95E2D">
              <w:rPr>
                <w:b w:val="0"/>
                <w:bCs w:val="0"/>
                <w:lang w:val="en-US" w:eastAsia="es-AR"/>
              </w:rPr>
              <w:t xml:space="preserve"> formulation or evolution of overarching research goals and aims.</w:t>
            </w:r>
          </w:p>
        </w:tc>
      </w:tr>
      <w:tr w:rsidR="00704D81" w:rsidRPr="006034B3" w14:paraId="03146F33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74FFB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r w:rsidRPr="00F95E2D">
              <w:rPr>
                <w:b w:val="0"/>
                <w:bCs w:val="0"/>
                <w:lang w:eastAsia="es-AR"/>
              </w:rPr>
              <w:t xml:space="preserve">Data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curation</w:t>
            </w:r>
            <w:proofErr w:type="spellEnd"/>
          </w:p>
        </w:tc>
        <w:tc>
          <w:tcPr>
            <w:tcW w:w="0" w:type="auto"/>
            <w:hideMark/>
          </w:tcPr>
          <w:p w14:paraId="6DD442D2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Management activities to annotate (produce metadata), scrub data and maintain research data (including software code, where it is necessary for interpreting the data itself) for initial use and later re-use.</w:t>
            </w:r>
          </w:p>
        </w:tc>
      </w:tr>
      <w:tr w:rsidR="00704D81" w:rsidRPr="006034B3" w14:paraId="0208A009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AA336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r w:rsidRPr="00F95E2D">
              <w:rPr>
                <w:b w:val="0"/>
                <w:bCs w:val="0"/>
                <w:lang w:eastAsia="es-AR"/>
              </w:rPr>
              <w:t xml:space="preserve">Formal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Analysis</w:t>
            </w:r>
            <w:proofErr w:type="spellEnd"/>
          </w:p>
        </w:tc>
        <w:tc>
          <w:tcPr>
            <w:tcW w:w="0" w:type="auto"/>
            <w:hideMark/>
          </w:tcPr>
          <w:p w14:paraId="4754247D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 xml:space="preserve">Application of statistical, mathematical, computational, or other formal techniques to </w:t>
            </w:r>
            <w:proofErr w:type="spellStart"/>
            <w:r w:rsidRPr="00F95E2D">
              <w:rPr>
                <w:lang w:val="en-US" w:eastAsia="es-AR"/>
              </w:rPr>
              <w:t>analyse</w:t>
            </w:r>
            <w:proofErr w:type="spellEnd"/>
            <w:r w:rsidRPr="00F95E2D">
              <w:rPr>
                <w:lang w:val="en-US" w:eastAsia="es-AR"/>
              </w:rPr>
              <w:t xml:space="preserve"> or synthesize study data.</w:t>
            </w:r>
          </w:p>
        </w:tc>
      </w:tr>
      <w:tr w:rsidR="00704D81" w:rsidRPr="006034B3" w14:paraId="0EA817EB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F03DD5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Funding</w:t>
            </w:r>
            <w:proofErr w:type="spellEnd"/>
            <w:r w:rsidRPr="00F95E2D">
              <w:rPr>
                <w:b w:val="0"/>
                <w:bCs w:val="0"/>
                <w:lang w:eastAsia="es-AR"/>
              </w:rPr>
              <w:t xml:space="preserve">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acquisition</w:t>
            </w:r>
            <w:proofErr w:type="spellEnd"/>
          </w:p>
        </w:tc>
        <w:tc>
          <w:tcPr>
            <w:tcW w:w="0" w:type="auto"/>
            <w:hideMark/>
          </w:tcPr>
          <w:p w14:paraId="5E80CF93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Acquisition of the financial support for the project leading to this publication.</w:t>
            </w:r>
          </w:p>
        </w:tc>
      </w:tr>
      <w:tr w:rsidR="00704D81" w:rsidRPr="006034B3" w14:paraId="27FB6AC0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A39DB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Investigation</w:t>
            </w:r>
            <w:proofErr w:type="spellEnd"/>
          </w:p>
        </w:tc>
        <w:tc>
          <w:tcPr>
            <w:tcW w:w="0" w:type="auto"/>
            <w:hideMark/>
          </w:tcPr>
          <w:p w14:paraId="5A7A7C32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Conducting a research and investigation process, specifically performing the experiments, or data/evidence collection.</w:t>
            </w:r>
          </w:p>
        </w:tc>
      </w:tr>
      <w:tr w:rsidR="00704D81" w:rsidRPr="006034B3" w14:paraId="25DE29F2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3B0065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Methodology</w:t>
            </w:r>
            <w:proofErr w:type="spellEnd"/>
          </w:p>
        </w:tc>
        <w:tc>
          <w:tcPr>
            <w:tcW w:w="0" w:type="auto"/>
            <w:hideMark/>
          </w:tcPr>
          <w:p w14:paraId="398B08D2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Development or design of methodology; creation of models.</w:t>
            </w:r>
          </w:p>
        </w:tc>
      </w:tr>
      <w:tr w:rsidR="00704D81" w:rsidRPr="006034B3" w14:paraId="5DBD7A72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BF198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r w:rsidRPr="00F95E2D">
              <w:rPr>
                <w:b w:val="0"/>
                <w:bCs w:val="0"/>
                <w:lang w:eastAsia="es-AR"/>
              </w:rPr>
              <w:t xml:space="preserve">Project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administration</w:t>
            </w:r>
            <w:proofErr w:type="spellEnd"/>
          </w:p>
        </w:tc>
        <w:tc>
          <w:tcPr>
            <w:tcW w:w="0" w:type="auto"/>
            <w:hideMark/>
          </w:tcPr>
          <w:p w14:paraId="1A703567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Management and coordination responsibility for the research activity planning and execution.</w:t>
            </w:r>
          </w:p>
        </w:tc>
      </w:tr>
      <w:tr w:rsidR="00704D81" w:rsidRPr="006034B3" w14:paraId="1364641C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0F52F0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Resources</w:t>
            </w:r>
            <w:proofErr w:type="spellEnd"/>
          </w:p>
        </w:tc>
        <w:tc>
          <w:tcPr>
            <w:tcW w:w="0" w:type="auto"/>
            <w:hideMark/>
          </w:tcPr>
          <w:p w14:paraId="6BED8DC3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Provision of study materials, reagents, materials, patients, laboratory samples, animals, instrumentation, computing resources, or other analysis tools.</w:t>
            </w:r>
          </w:p>
        </w:tc>
      </w:tr>
      <w:tr w:rsidR="00704D81" w:rsidRPr="006034B3" w14:paraId="3C2131FE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139CD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r w:rsidRPr="00F95E2D">
              <w:rPr>
                <w:b w:val="0"/>
                <w:bCs w:val="0"/>
                <w:lang w:eastAsia="es-AR"/>
              </w:rPr>
              <w:lastRenderedPageBreak/>
              <w:t>Software</w:t>
            </w:r>
          </w:p>
        </w:tc>
        <w:tc>
          <w:tcPr>
            <w:tcW w:w="0" w:type="auto"/>
            <w:hideMark/>
          </w:tcPr>
          <w:p w14:paraId="65F326B7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Programming, software development; designing computer programs; implementation of the computer code and supporting algorithms; testing of existing code components.</w:t>
            </w:r>
          </w:p>
        </w:tc>
      </w:tr>
      <w:tr w:rsidR="00704D81" w:rsidRPr="006034B3" w14:paraId="0C54C180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87AC3F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Supervision</w:t>
            </w:r>
            <w:proofErr w:type="spellEnd"/>
          </w:p>
        </w:tc>
        <w:tc>
          <w:tcPr>
            <w:tcW w:w="0" w:type="auto"/>
            <w:hideMark/>
          </w:tcPr>
          <w:p w14:paraId="4FE7D7F5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Oversight and leadership responsibility for the research activity planning and execution, including mentorship external to the core team.</w:t>
            </w:r>
          </w:p>
        </w:tc>
      </w:tr>
      <w:tr w:rsidR="00704D81" w:rsidRPr="006034B3" w14:paraId="3643E16B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009C4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Validation</w:t>
            </w:r>
            <w:proofErr w:type="spellEnd"/>
          </w:p>
        </w:tc>
        <w:tc>
          <w:tcPr>
            <w:tcW w:w="0" w:type="auto"/>
            <w:hideMark/>
          </w:tcPr>
          <w:p w14:paraId="72D37BDE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Verification, whether as a part of the activity or separate, of the overall replication/reproducibility of results/experiments and other research outputs.</w:t>
            </w:r>
          </w:p>
        </w:tc>
      </w:tr>
      <w:tr w:rsidR="00704D81" w:rsidRPr="006034B3" w14:paraId="73A2A6DE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2BA3C1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Visualization</w:t>
            </w:r>
            <w:proofErr w:type="spellEnd"/>
          </w:p>
        </w:tc>
        <w:tc>
          <w:tcPr>
            <w:tcW w:w="0" w:type="auto"/>
            <w:hideMark/>
          </w:tcPr>
          <w:p w14:paraId="563613CE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Preparation, creation and/or presentation of the published work, specifically visualization/data presentation.</w:t>
            </w:r>
          </w:p>
        </w:tc>
      </w:tr>
      <w:tr w:rsidR="00704D81" w:rsidRPr="006034B3" w14:paraId="19545530" w14:textId="77777777" w:rsidTr="00F25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8751B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Writing</w:t>
            </w:r>
            <w:proofErr w:type="spellEnd"/>
            <w:r w:rsidRPr="00F95E2D">
              <w:rPr>
                <w:b w:val="0"/>
                <w:bCs w:val="0"/>
                <w:lang w:eastAsia="es-AR"/>
              </w:rPr>
              <w:t xml:space="preserve"> – original draft</w:t>
            </w:r>
          </w:p>
        </w:tc>
        <w:tc>
          <w:tcPr>
            <w:tcW w:w="0" w:type="auto"/>
            <w:hideMark/>
          </w:tcPr>
          <w:p w14:paraId="0DE15A5D" w14:textId="77777777" w:rsidR="00704D81" w:rsidRPr="00F95E2D" w:rsidRDefault="00704D81" w:rsidP="00F25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>Preparation, creation and/or presentation of the published work, specifically writing the initial draft (including substantive translation).</w:t>
            </w:r>
          </w:p>
        </w:tc>
      </w:tr>
      <w:tr w:rsidR="00704D81" w:rsidRPr="006034B3" w14:paraId="1E5BEDB5" w14:textId="77777777" w:rsidTr="00F2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54DD24" w14:textId="77777777" w:rsidR="00704D81" w:rsidRPr="00F95E2D" w:rsidRDefault="00704D81" w:rsidP="00F25661">
            <w:pPr>
              <w:rPr>
                <w:b w:val="0"/>
                <w:bCs w:val="0"/>
                <w:lang w:eastAsia="es-AR"/>
              </w:rPr>
            </w:pPr>
            <w:proofErr w:type="spellStart"/>
            <w:r w:rsidRPr="00F95E2D">
              <w:rPr>
                <w:b w:val="0"/>
                <w:bCs w:val="0"/>
                <w:lang w:eastAsia="es-AR"/>
              </w:rPr>
              <w:t>Writing</w:t>
            </w:r>
            <w:proofErr w:type="spellEnd"/>
            <w:r w:rsidRPr="00F95E2D">
              <w:rPr>
                <w:b w:val="0"/>
                <w:bCs w:val="0"/>
                <w:lang w:eastAsia="es-AR"/>
              </w:rPr>
              <w:t xml:space="preserve"> –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review</w:t>
            </w:r>
            <w:proofErr w:type="spellEnd"/>
            <w:r w:rsidRPr="00F95E2D">
              <w:rPr>
                <w:b w:val="0"/>
                <w:bCs w:val="0"/>
                <w:lang w:eastAsia="es-AR"/>
              </w:rPr>
              <w:t xml:space="preserve"> &amp; </w:t>
            </w:r>
            <w:proofErr w:type="spellStart"/>
            <w:r w:rsidRPr="00F95E2D">
              <w:rPr>
                <w:b w:val="0"/>
                <w:bCs w:val="0"/>
                <w:lang w:eastAsia="es-AR"/>
              </w:rPr>
              <w:t>editing</w:t>
            </w:r>
            <w:proofErr w:type="spellEnd"/>
          </w:p>
        </w:tc>
        <w:tc>
          <w:tcPr>
            <w:tcW w:w="0" w:type="auto"/>
            <w:hideMark/>
          </w:tcPr>
          <w:p w14:paraId="79B48B96" w14:textId="77777777" w:rsidR="00704D81" w:rsidRPr="00F95E2D" w:rsidRDefault="00704D81" w:rsidP="00F2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s-AR"/>
              </w:rPr>
            </w:pPr>
            <w:r w:rsidRPr="00F95E2D">
              <w:rPr>
                <w:lang w:val="en-US" w:eastAsia="es-AR"/>
              </w:rPr>
              <w:t xml:space="preserve">Preparation, creation and/or presentation of the published work by those from the original research group, specifically critical review, </w:t>
            </w:r>
            <w:proofErr w:type="gramStart"/>
            <w:r w:rsidRPr="00F95E2D">
              <w:rPr>
                <w:lang w:val="en-US" w:eastAsia="es-AR"/>
              </w:rPr>
              <w:t>commentary</w:t>
            </w:r>
            <w:proofErr w:type="gramEnd"/>
            <w:r w:rsidRPr="00F95E2D">
              <w:rPr>
                <w:lang w:val="en-US" w:eastAsia="es-AR"/>
              </w:rPr>
              <w:t xml:space="preserve"> or revision – including pre- or post-publication stages.</w:t>
            </w:r>
          </w:p>
        </w:tc>
      </w:tr>
    </w:tbl>
    <w:p w14:paraId="7393429C" w14:textId="77777777" w:rsidR="00704D81" w:rsidRDefault="00704D81" w:rsidP="003C0B5A">
      <w:pPr>
        <w:pStyle w:val="Ttulo2"/>
        <w:rPr>
          <w:lang w:val="en-US"/>
        </w:rPr>
      </w:pPr>
    </w:p>
    <w:p w14:paraId="3B6F17E7" w14:textId="4067F3B6" w:rsidR="0023373F" w:rsidRPr="00704D81" w:rsidRDefault="0023373F" w:rsidP="00704D81">
      <w:pPr>
        <w:pStyle w:val="Ttulo2"/>
      </w:pPr>
      <w:r w:rsidRPr="0023373F">
        <w:t xml:space="preserve">Ejemplo de una declaración de autor </w:t>
      </w:r>
      <w:proofErr w:type="spellStart"/>
      <w:r w:rsidRPr="0023373F">
        <w:t>CRediT</w:t>
      </w:r>
      <w:proofErr w:type="spellEnd"/>
      <w:r w:rsidRPr="0023373F">
        <w:t>:</w:t>
      </w:r>
    </w:p>
    <w:p w14:paraId="0BE3A616" w14:textId="17450823" w:rsidR="00FC4AA5" w:rsidRPr="002205C3" w:rsidRDefault="002649A9" w:rsidP="002649A9">
      <w:pPr>
        <w:ind w:left="708"/>
      </w:pPr>
      <w:r>
        <w:t>Teixeira, Gilberto</w:t>
      </w:r>
      <w:r w:rsidR="0023373F" w:rsidRPr="0023373F">
        <w:t>: Conceptualización, Metodología</w:t>
      </w:r>
      <w:r>
        <w:t>.</w:t>
      </w:r>
    </w:p>
    <w:p w14:paraId="37675410" w14:textId="29499240" w:rsidR="00FC4AA5" w:rsidRPr="00ED1C67" w:rsidRDefault="00ED1C67" w:rsidP="00637917">
      <w:pPr>
        <w:pStyle w:val="Ttulo2"/>
      </w:pPr>
      <w:r w:rsidRPr="00ED1C67">
        <w:t>Declaración de intereses</w:t>
      </w:r>
    </w:p>
    <w:p w14:paraId="44CA4394" w14:textId="595F883D" w:rsidR="00827782" w:rsidRPr="00827782" w:rsidRDefault="002649A9" w:rsidP="00827782">
      <w:pPr>
        <w:pStyle w:val="Prrafodelista"/>
        <w:numPr>
          <w:ilvl w:val="0"/>
          <w:numId w:val="9"/>
        </w:numPr>
      </w:pPr>
      <w:r>
        <w:t>El</w:t>
      </w:r>
      <w:r w:rsidR="00827782" w:rsidRPr="00827782">
        <w:t xml:space="preserve"> autor declara que no tiene intereses financieros en competencia conocidos ni relaciones personales que pudieran haber parecido influir en el trabajo informado en este documento.</w:t>
      </w:r>
    </w:p>
    <w:p w14:paraId="0799CCDE" w14:textId="4B4E2CFC" w:rsidR="00FC4AA5" w:rsidRPr="009747A4" w:rsidRDefault="00827782" w:rsidP="00637917">
      <w:pPr>
        <w:pStyle w:val="Ttulo2"/>
        <w:rPr>
          <w:lang w:val="en-US"/>
        </w:rPr>
      </w:pPr>
      <w:proofErr w:type="spellStart"/>
      <w:r w:rsidRPr="009747A4">
        <w:rPr>
          <w:lang w:val="en-US"/>
        </w:rPr>
        <w:t>Referencias</w:t>
      </w:r>
      <w:proofErr w:type="spellEnd"/>
    </w:p>
    <w:p w14:paraId="01DC89F5" w14:textId="4FBECD05" w:rsidR="007B1C27" w:rsidRDefault="009747A4" w:rsidP="009747A4">
      <w:pPr>
        <w:rPr>
          <w:lang w:val="en-US"/>
        </w:rPr>
      </w:pPr>
      <w:r w:rsidRPr="009747A4">
        <w:rPr>
          <w:lang w:val="en-US"/>
        </w:rPr>
        <w:t xml:space="preserve">Kolb, David </w:t>
      </w:r>
      <w:proofErr w:type="gramStart"/>
      <w:r w:rsidRPr="009747A4">
        <w:rPr>
          <w:lang w:val="en-US"/>
        </w:rPr>
        <w:t>A. ,</w:t>
      </w:r>
      <w:proofErr w:type="gramEnd"/>
      <w:r w:rsidRPr="009747A4">
        <w:rPr>
          <w:lang w:val="en-US"/>
        </w:rPr>
        <w:t xml:space="preserve"> “Individual Learning Styles and the Learning Process,” MIT Sloan School Working Paper No. 535-71, 1971</w:t>
      </w:r>
    </w:p>
    <w:p w14:paraId="65CC07B7" w14:textId="53DDD683" w:rsidR="009747A4" w:rsidRDefault="009747A4" w:rsidP="009747A4">
      <w:r w:rsidRPr="009747A4">
        <w:t xml:space="preserve">Teixeira, Gilberto. </w:t>
      </w:r>
      <w:proofErr w:type="spellStart"/>
      <w:r w:rsidRPr="009747A4">
        <w:t>Didática</w:t>
      </w:r>
      <w:proofErr w:type="spellEnd"/>
      <w:r w:rsidRPr="009747A4">
        <w:t xml:space="preserve"> do </w:t>
      </w:r>
      <w:proofErr w:type="spellStart"/>
      <w:r>
        <w:t>e</w:t>
      </w:r>
      <w:r w:rsidRPr="009747A4">
        <w:t>nsino</w:t>
      </w:r>
      <w:proofErr w:type="spellEnd"/>
      <w:r w:rsidRPr="009747A4">
        <w:t xml:space="preserve"> d</w:t>
      </w:r>
      <w:r>
        <w:t xml:space="preserve">e </w:t>
      </w:r>
      <w:proofErr w:type="spellStart"/>
      <w:r>
        <w:t>administra</w:t>
      </w:r>
      <w:r w:rsidRPr="009747A4">
        <w:t>çã</w:t>
      </w:r>
      <w:r>
        <w:t>o</w:t>
      </w:r>
      <w:proofErr w:type="spellEnd"/>
      <w:r>
        <w:t xml:space="preserve">: Estilos de </w:t>
      </w:r>
      <w:proofErr w:type="spellStart"/>
      <w:r>
        <w:t>aprendizagem</w:t>
      </w:r>
      <w:proofErr w:type="spellEnd"/>
      <w:r>
        <w:t>. USP-FEA, Sao Paulo 1984</w:t>
      </w:r>
    </w:p>
    <w:p w14:paraId="2CBAE18D" w14:textId="77777777" w:rsidR="004F5586" w:rsidRDefault="004F5586" w:rsidP="004F5586"/>
    <w:p w14:paraId="5C0F2DAF" w14:textId="0EE971AE" w:rsidR="004F5586" w:rsidRPr="00F95E2D" w:rsidRDefault="004F5586" w:rsidP="004F5586">
      <w:r w:rsidRPr="00F95E2D">
        <w:t>Ciencia y Técnica Administrativa</w:t>
      </w:r>
    </w:p>
    <w:p w14:paraId="4D5878C7" w14:textId="77777777" w:rsidR="004F5586" w:rsidRPr="00F95E2D" w:rsidRDefault="004F5586" w:rsidP="004F5586">
      <w:hyperlink r:id="rId5" w:history="1">
        <w:r w:rsidRPr="00F95E2D">
          <w:rPr>
            <w:rStyle w:val="Hipervnculo"/>
          </w:rPr>
          <w:t>www.cyta.com.ar</w:t>
        </w:r>
      </w:hyperlink>
    </w:p>
    <w:p w14:paraId="5D2DDBDC" w14:textId="32200D80" w:rsidR="004F5586" w:rsidRDefault="004F5586" w:rsidP="004F5586">
      <w:hyperlink r:id="rId6" w:history="1">
        <w:r w:rsidRPr="00B56DE3">
          <w:rPr>
            <w:rStyle w:val="Hipervnculo"/>
          </w:rPr>
          <w:t>http://w</w:t>
        </w:r>
        <w:r w:rsidRPr="00B56DE3">
          <w:rPr>
            <w:rStyle w:val="Hipervnculo"/>
          </w:rPr>
          <w:t>w</w:t>
        </w:r>
        <w:r w:rsidRPr="00B56DE3">
          <w:rPr>
            <w:rStyle w:val="Hipervnculo"/>
          </w:rPr>
          <w:t>w.cyta.com.ar/biblioteca/datasets/dataset_description</w:t>
        </w:r>
        <w:r w:rsidRPr="00B56DE3">
          <w:rPr>
            <w:rStyle w:val="Hipervnculo"/>
          </w:rPr>
          <w:t>_spa</w:t>
        </w:r>
        <w:r w:rsidRPr="00B56DE3">
          <w:rPr>
            <w:rStyle w:val="Hipervnculo"/>
          </w:rPr>
          <w:t>.docx</w:t>
        </w:r>
      </w:hyperlink>
    </w:p>
    <w:p w14:paraId="00431C28" w14:textId="77777777" w:rsidR="004F5586" w:rsidRPr="00F95E2D" w:rsidRDefault="004F5586" w:rsidP="004F5586"/>
    <w:p w14:paraId="0B3C56B5" w14:textId="7C477A5A" w:rsidR="004F5586" w:rsidRPr="009747A4" w:rsidRDefault="004F5586" w:rsidP="004F5586"/>
    <w:sectPr w:rsidR="004F5586" w:rsidRPr="00974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9E"/>
    <w:multiLevelType w:val="hybridMultilevel"/>
    <w:tmpl w:val="B0FE819A"/>
    <w:lvl w:ilvl="0" w:tplc="E2A2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7EF"/>
    <w:multiLevelType w:val="hybridMultilevel"/>
    <w:tmpl w:val="4776EB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E00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A76"/>
    <w:multiLevelType w:val="hybridMultilevel"/>
    <w:tmpl w:val="C79A0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B3D"/>
    <w:multiLevelType w:val="hybridMultilevel"/>
    <w:tmpl w:val="0E96171E"/>
    <w:lvl w:ilvl="0" w:tplc="E2A2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709E6"/>
    <w:multiLevelType w:val="hybridMultilevel"/>
    <w:tmpl w:val="DBDC32C6"/>
    <w:lvl w:ilvl="0" w:tplc="E2A2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0F9F"/>
    <w:multiLevelType w:val="hybridMultilevel"/>
    <w:tmpl w:val="FEDE44F4"/>
    <w:lvl w:ilvl="0" w:tplc="E2A2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2A26"/>
    <w:multiLevelType w:val="hybridMultilevel"/>
    <w:tmpl w:val="37840B40"/>
    <w:lvl w:ilvl="0" w:tplc="3ADEE8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858CD"/>
    <w:multiLevelType w:val="hybridMultilevel"/>
    <w:tmpl w:val="063228F2"/>
    <w:lvl w:ilvl="0" w:tplc="E2A2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618E"/>
    <w:multiLevelType w:val="multilevel"/>
    <w:tmpl w:val="B44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54918">
    <w:abstractNumId w:val="8"/>
  </w:num>
  <w:num w:numId="2" w16cid:durableId="900213986">
    <w:abstractNumId w:val="2"/>
  </w:num>
  <w:num w:numId="3" w16cid:durableId="2132169506">
    <w:abstractNumId w:val="5"/>
  </w:num>
  <w:num w:numId="4" w16cid:durableId="1996252570">
    <w:abstractNumId w:val="3"/>
  </w:num>
  <w:num w:numId="5" w16cid:durableId="766079566">
    <w:abstractNumId w:val="7"/>
  </w:num>
  <w:num w:numId="6" w16cid:durableId="876313211">
    <w:abstractNumId w:val="1"/>
  </w:num>
  <w:num w:numId="7" w16cid:durableId="996419125">
    <w:abstractNumId w:val="0"/>
  </w:num>
  <w:num w:numId="8" w16cid:durableId="1430738137">
    <w:abstractNumId w:val="4"/>
  </w:num>
  <w:num w:numId="9" w16cid:durableId="1758406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A5"/>
    <w:rsid w:val="000014EF"/>
    <w:rsid w:val="000103DC"/>
    <w:rsid w:val="00017D9A"/>
    <w:rsid w:val="00021B73"/>
    <w:rsid w:val="000C1A67"/>
    <w:rsid w:val="00115E7B"/>
    <w:rsid w:val="001B4540"/>
    <w:rsid w:val="002205C3"/>
    <w:rsid w:val="0023373F"/>
    <w:rsid w:val="002649A9"/>
    <w:rsid w:val="002C5B81"/>
    <w:rsid w:val="002D07B1"/>
    <w:rsid w:val="002D23CF"/>
    <w:rsid w:val="002D6350"/>
    <w:rsid w:val="002E021F"/>
    <w:rsid w:val="002F1723"/>
    <w:rsid w:val="003C0B5A"/>
    <w:rsid w:val="003E706E"/>
    <w:rsid w:val="00410CAE"/>
    <w:rsid w:val="00416266"/>
    <w:rsid w:val="004D66C7"/>
    <w:rsid w:val="004F5586"/>
    <w:rsid w:val="00500E2A"/>
    <w:rsid w:val="00572677"/>
    <w:rsid w:val="005F39B0"/>
    <w:rsid w:val="006034B3"/>
    <w:rsid w:val="006070A8"/>
    <w:rsid w:val="0062771A"/>
    <w:rsid w:val="00637917"/>
    <w:rsid w:val="006D0D43"/>
    <w:rsid w:val="00704D81"/>
    <w:rsid w:val="00710A5B"/>
    <w:rsid w:val="00791E5D"/>
    <w:rsid w:val="007B1C27"/>
    <w:rsid w:val="007F0567"/>
    <w:rsid w:val="00827782"/>
    <w:rsid w:val="00872010"/>
    <w:rsid w:val="00881CA7"/>
    <w:rsid w:val="008E4444"/>
    <w:rsid w:val="009747A4"/>
    <w:rsid w:val="00A80DCB"/>
    <w:rsid w:val="00BA6DB9"/>
    <w:rsid w:val="00BF10D8"/>
    <w:rsid w:val="00CF1734"/>
    <w:rsid w:val="00D97085"/>
    <w:rsid w:val="00DC26D0"/>
    <w:rsid w:val="00DE4A95"/>
    <w:rsid w:val="00DF2D86"/>
    <w:rsid w:val="00ED1C67"/>
    <w:rsid w:val="00EF005C"/>
    <w:rsid w:val="00F74246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22F55"/>
  <w15:chartTrackingRefBased/>
  <w15:docId w15:val="{521B6693-0F45-4ACF-B004-2421C1B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A5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0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A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A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4AA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0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10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normal2">
    <w:name w:val="Plain Table 2"/>
    <w:basedOn w:val="Tablanormal"/>
    <w:uiPriority w:val="42"/>
    <w:rsid w:val="00704D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B4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0355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990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689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ta.com.ar/biblioteca/datasets/dataset_description_spa.docx" TargetMode="External"/><Relationship Id="rId5" Type="http://schemas.openxmlformats.org/officeDocument/2006/relationships/hyperlink" Target="http://www.cyt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Perisse</dc:creator>
  <cp:keywords/>
  <dc:description/>
  <cp:lastModifiedBy>Marcelo Perisse</cp:lastModifiedBy>
  <cp:revision>17</cp:revision>
  <dcterms:created xsi:type="dcterms:W3CDTF">2022-06-18T19:09:00Z</dcterms:created>
  <dcterms:modified xsi:type="dcterms:W3CDTF">2023-10-16T20:38:00Z</dcterms:modified>
</cp:coreProperties>
</file>